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C4" w:rsidRPr="00C05D86" w:rsidRDefault="00C05D86" w:rsidP="00C05D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Иркутский областной художественный музей им. В.П. Сукачёва</w:t>
      </w:r>
    </w:p>
    <w:p w:rsidR="00C05D86" w:rsidRDefault="00C05D86" w:rsidP="00C05D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05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сторико-мемориальный отдел «Усадьба В. П. Сукачёва»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5D86" w:rsidRDefault="00C05D86" w:rsidP="00C05D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D86" w:rsidRDefault="00C05D86" w:rsidP="00C05D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проекта – Ильюшкина Кристина Николаевна –</w:t>
      </w:r>
    </w:p>
    <w:p w:rsidR="00C05D86" w:rsidRDefault="00C05D86" w:rsidP="00C05D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сотрудник музея.</w:t>
      </w:r>
    </w:p>
    <w:p w:rsidR="00C05D86" w:rsidRPr="0024643A" w:rsidRDefault="0024643A" w:rsidP="002464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8(3952) 53-12-24</w:t>
      </w:r>
    </w:p>
    <w:p w:rsidR="00C05D86" w:rsidRDefault="00C05D86" w:rsidP="00C05D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52B5C" w:rsidRPr="00352B5C" w:rsidRDefault="00352B5C" w:rsidP="00352B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F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Международной </w:t>
      </w: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научно-практической конференции для школьников</w:t>
      </w:r>
    </w:p>
    <w:p w:rsidR="00C91F24" w:rsidRPr="00352B5C" w:rsidRDefault="00352B5C" w:rsidP="000E2E0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D47D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25195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E2E05" w:rsidRPr="000E2E0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Малые Сукач</w:t>
      </w:r>
      <w:r w:rsidR="00425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вские чтения»</w:t>
      </w:r>
      <w:r w:rsidR="000E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2023 год.</w:t>
      </w:r>
    </w:p>
    <w:p w:rsidR="00352B5C" w:rsidRPr="00352B5C" w:rsidRDefault="00352B5C" w:rsidP="00352B5C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B5C" w:rsidRPr="00D5576F" w:rsidRDefault="00D5576F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23</w:t>
      </w:r>
      <w:r w:rsidR="00C500A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ноября</w:t>
      </w:r>
      <w:r w:rsidR="003A7CCB" w:rsidRPr="000E2E0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202</w:t>
      </w:r>
      <w:r w:rsidR="000E2E0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</w:t>
      </w:r>
      <w:r w:rsidR="00352B5C" w:rsidRPr="000E2E0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года</w:t>
      </w:r>
      <w:r w:rsidR="00352B5C" w:rsidRPr="000E2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историко-мемориальном отделе</w:t>
      </w:r>
      <w:r w:rsidR="00DA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0AF" w:rsidRPr="00DA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Иркутского областного художественного музея</w:t>
      </w:r>
      <w:r w:rsidR="00DA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«Усадьбе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Сукач</w:t>
      </w:r>
      <w:r w:rsidR="00AF2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ва» состоится </w:t>
      </w:r>
      <w:r w:rsidR="000E2E05" w:rsidRPr="000E2E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XIII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ежегодная научно-практическая конференция для школьников «Малые Сукач</w:t>
      </w:r>
      <w:r w:rsidR="00425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вские чтения». К участию в конференции приглашаются учащиеся с 1 по 11 кл</w:t>
      </w:r>
      <w:r w:rsidR="009B3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ассы общеобразовательных школ </w:t>
      </w:r>
      <w:r w:rsidR="00190B02" w:rsidRPr="000E2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Иркутска</w:t>
      </w:r>
      <w:r w:rsidR="007A1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="00190B02" w:rsidRPr="000E2E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Иркутской области</w:t>
      </w:r>
      <w:r w:rsidR="009B31FE" w:rsidRPr="00D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A1504" w:rsidRPr="00D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этом году приглашаем к участию школьников из всех городов </w:t>
      </w:r>
      <w:r w:rsidR="009B31FE" w:rsidRPr="00D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</w:t>
      </w:r>
      <w:r w:rsidR="007A1504" w:rsidRPr="00D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всех желающих из </w:t>
      </w:r>
      <w:r w:rsidR="009B31FE" w:rsidRPr="00D5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 стран</w:t>
      </w:r>
      <w:r w:rsidR="00190B02" w:rsidRP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5F21" w:rsidRP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5C" w:rsidRPr="003A7CCB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участия в конференции необходимо представить работы по следующим темам (секциям):</w:t>
      </w:r>
    </w:p>
    <w:p w:rsidR="002C42C4" w:rsidRPr="00352B5C" w:rsidRDefault="002C42C4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42C4" w:rsidRDefault="002C42C4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Примечание: </w:t>
      </w:r>
      <w:r w:rsidRPr="002C42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Автор может дать любое название своей работе (указанные темы предназначены помочь авторам в выборе н</w:t>
      </w:r>
      <w:r w:rsidR="00DD7F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3A7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правления своего исследования),</w:t>
      </w:r>
      <w:r w:rsidR="00286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A7C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любые хронологические рамки</w:t>
      </w:r>
      <w:r w:rsidR="00286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44B9E" w:rsidRPr="00F21628" w:rsidRDefault="00F21628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Для участников из других городов и стран темы расширены, если им сложно писать только в рамках</w:t>
      </w:r>
      <w:r w:rsidR="00D557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личности</w:t>
      </w:r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Сукачёва</w:t>
      </w:r>
      <w:r w:rsidR="00571D3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В.П.</w:t>
      </w:r>
      <w:r w:rsidR="00D5576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и Иркутска</w:t>
      </w:r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можно писать о других меценатах, усадьбах</w:t>
      </w:r>
      <w:r w:rsidR="00280DF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 парках</w:t>
      </w:r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Российской Империи, но в рамках «</w:t>
      </w:r>
      <w:proofErr w:type="spellStart"/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Сукачёвской</w:t>
      </w:r>
      <w:proofErr w:type="spellEnd"/>
      <w:r w:rsidRPr="00F2162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эпохи» - 1850 – 1920 гг.</w:t>
      </w:r>
    </w:p>
    <w:p w:rsidR="006B0D3E" w:rsidRPr="00182C4C" w:rsidRDefault="00A877A0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2866EC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екция </w:t>
      </w:r>
      <w:r w:rsidR="00FD1240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60358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 Платонович Сукачёв</w:t>
      </w:r>
      <w:r w:rsidR="00555BCF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хозяин усадьбы, основатель картинной галереи, </w:t>
      </w:r>
      <w:r w:rsidR="002A1137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общественный деятель, </w:t>
      </w:r>
      <w:r w:rsidR="00555BCF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меценат, городской голова</w:t>
      </w:r>
      <w:r w:rsidR="00FD1240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FD1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A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любые </w:t>
      </w:r>
      <w:r w:rsidR="0055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аспекты биографии Сукачёва, можно выделить какой-то один аспект, например «Сукачёв – коллекционер живописи», «Сукачёв – благотворитель»</w:t>
      </w:r>
      <w:r w:rsidR="00F21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«Сукачёв – фотограф»</w:t>
      </w:r>
      <w:r w:rsidR="0055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  <w:r w:rsidR="002A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рассмотреть жизнь и деятельность Сукачёва в целом</w:t>
      </w:r>
      <w:r w:rsidR="00555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59FE" w:rsidRPr="00182C4C" w:rsidRDefault="006B0D3E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2866EC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екция </w:t>
      </w:r>
      <w:r w:rsidR="00FD1240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137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Семья Сукачёвых</w:t>
      </w:r>
      <w:r w:rsidR="00FD1240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="002A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(Примечание: можно рассмотреть историю семьи, отдельных членов семьи, историю потомков Сукачёвых).</w:t>
      </w:r>
    </w:p>
    <w:p w:rsidR="002866EC" w:rsidRPr="00571D3C" w:rsidRDefault="002F574B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секция «</w:t>
      </w:r>
      <w:r w:rsidR="002A1137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Усадьба В. П. Сукачёва, как уникальный памятник архитектуры</w:t>
      </w:r>
      <w:r w:rsidR="00FD1240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F3523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3523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Дворянские усадьбы конца 19 – начала 20 век</w:t>
      </w:r>
      <w:r w:rsidR="000E2E05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523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Российской Империи</w:t>
      </w:r>
      <w:r w:rsidR="000E2E05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551917" w:rsidRPr="00571D3C" w:rsidRDefault="00BC4F52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 </w:t>
      </w:r>
      <w:r w:rsidR="00724B72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секция «</w:t>
      </w:r>
      <w:r w:rsidR="002A1137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и развитие парка при Усадьбе В. П. Сукачёва</w:t>
      </w:r>
      <w:r w:rsidR="000E2E05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F3523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Сады и парки дворянских усадеб конца 19 – начала 20 века в Рос</w:t>
      </w:r>
      <w:r w:rsidR="000E2E05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сийской</w:t>
      </w:r>
      <w:r w:rsidR="005F3523"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Империи</w:t>
      </w:r>
      <w:r w:rsidR="000E2E05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182C4C" w:rsidRPr="00571D3C" w:rsidRDefault="00182C4C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секция «</w:t>
      </w:r>
      <w:r w:rsidR="002A1137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В.П. Сукачёв – основатель картинной галереи: </w:t>
      </w:r>
      <w:r w:rsidR="002A1137" w:rsidRPr="0057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формирования коллекции, развитие галереи, судьба картин</w:t>
      </w:r>
      <w:r w:rsidR="000E2E05" w:rsidRPr="0057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2E05" w:rsidRPr="0057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Коллекционеры живописи и меценаты в Российской Империи конца 19 – начала 20 века</w:t>
      </w:r>
      <w:r w:rsidRPr="0057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A7CCB" w:rsidRDefault="005F3523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A7CCB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секция «</w:t>
      </w:r>
      <w:r w:rsidR="00682DD8"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Усадьба В. П. Сукачёва в советское время (1920-1990гг.)»</w:t>
      </w:r>
      <w:r w:rsidR="0068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(Примечание: можно рассмотреть историю усадьбы в этот период, использовать воспоминания очевидцев, </w:t>
      </w:r>
      <w:r w:rsidR="00BB5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</w:t>
      </w:r>
      <w:r w:rsidR="00682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удастся найти фотографии этого периода</w:t>
      </w:r>
      <w:r w:rsidR="002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A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DF8" w:rsidRDefault="00621DF8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секция «Моя родословная»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(история своей семьи, рода, фамилии – продолжаем традиции 19 века, когда принято было помнить и хранить историю своего рода)</w:t>
      </w:r>
      <w:r w:rsidR="002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1DF8" w:rsidRDefault="00621DF8" w:rsidP="00571D3C">
      <w:pPr>
        <w:shd w:val="clear" w:color="auto" w:fill="FFFFFF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1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секция «Школа Н. В. Сукачёвой» </w:t>
      </w:r>
      <w:r w:rsidRPr="0057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учебные заведения в Иркутске конца 19 – начала 20 века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рамках Года Педагога и наставника, можно рассказать о школе, учителях, учениках, предметах, методиках, школьной форме, принадлежностях, традициях, праздниках и т.д.)</w:t>
      </w:r>
      <w:proofErr w:type="gramEnd"/>
    </w:p>
    <w:p w:rsidR="003D7CFE" w:rsidRDefault="003D7CFE" w:rsidP="00DC59FA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21DF8" w:rsidRPr="002F0F65" w:rsidRDefault="00621DF8" w:rsidP="00DC59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Общие положения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Ежегодная научно-практическая конференция для школьников «Малые 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вские чтения» проводится 1 раз в год </w:t>
      </w:r>
      <w:r w:rsidR="002F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историко-мемориальном отделе И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ркутского областного художественного музея 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«Усадьба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ва». 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Цель Конференции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5786E" w:rsidRPr="002378E6" w:rsidRDefault="0075786E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гармонично развитой личности посредством изучения</w:t>
      </w:r>
      <w:r w:rsidR="003A3A06"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популяризаци</w:t>
      </w:r>
      <w:r w:rsidR="003B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историко-культурного наследия</w:t>
      </w:r>
      <w:r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A06"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Иркутска и Иркутской области </w:t>
      </w:r>
      <w:r w:rsid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культуры р</w:t>
      </w:r>
      <w:r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края.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Задачи Конференции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повышение интереса школьников к истории России, своего родного края (Иркут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ска, Иркутской области, Сибири)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развитие у школьников таких навыков, как: самостоятельное историко-краеведческое исследование; работа с литературой и источниками; умение выбирать и анализировать информацию, делать выводы; иметь свою точку зрения; социальная коммуникабельность - работа с научным руководителем, </w:t>
      </w:r>
      <w:r w:rsidRPr="0023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82B16"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информаторами </w:t>
      </w:r>
      <w:r w:rsidRPr="00237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исследования (интервью, опросы, беседа); создание презентации, использование современных технологий, написание научной работы в соответствии с требованиями, умение представить свою работу в устном докладе перед аудиторией.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совершенствование навыков публичного выступления, умения защищать свою точку зрения, отвечать на вопросы, вести дискуссию;</w:t>
      </w:r>
    </w:p>
    <w:p w:rsid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навыков коммуникации: умение вести дискуссию, умение слушать других, уважать мнение оппонентов, свободно чувствовать себя перед любой аудиторией.</w:t>
      </w:r>
    </w:p>
    <w:p w:rsidR="0075786E" w:rsidRPr="00352B5C" w:rsidRDefault="0075786E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757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учеников и учителей в музейное пространство, где гармонично соединяются просвещение, история, культура, искусство, творчество.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4.Участники конференции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общеобразовательных школ с 1 по 11 класс</w:t>
      </w:r>
      <w:r w:rsidR="0057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заведений города </w:t>
      </w:r>
      <w:r w:rsidR="00190B02" w:rsidRP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 и Иркутской области</w:t>
      </w:r>
      <w:r w:rsid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принять участие могут школьники из </w:t>
      </w:r>
      <w:r w:rsidR="00280DF9" w:rsidRP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городов </w:t>
      </w:r>
      <w:r w:rsidR="00D5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и зарубежных </w:t>
      </w:r>
      <w:r w:rsidR="0057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1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2378E6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Организация конференции</w:t>
      </w:r>
    </w:p>
    <w:p w:rsidR="00682B16" w:rsidRPr="002378E6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конференции –</w:t>
      </w:r>
      <w:r w:rsidR="00A44177"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B16" w:rsidRPr="0023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историко-мемориальный отдел Иркутского областного художественного музея им. В. П. Сукачёва «Усадьба В. П. Сукачёва». 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руководство конференцией осуществляют научные сотрудники музея «Усадьба В.П.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ва» (Оргкомитет). Оргкомитет проводит работу по подготовке и проведению Конференции, утверждает программу, список участников, формирует жюри, составляет сметы расходов конференции, решает иные вопросы по организации работы конференции. 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Сроки подачи заявок и работ</w:t>
      </w:r>
    </w:p>
    <w:p w:rsidR="003B2EB2" w:rsidRPr="003B2EB2" w:rsidRDefault="003B2EB2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2E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 иностранцев и иногородних</w:t>
      </w:r>
      <w:r w:rsidR="002464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3B2E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55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кроме доклада в электронном формате, необходимо предоставить видеозапись (видео – выступление) для демонстрации на конференции</w:t>
      </w:r>
      <w:r w:rsidR="002464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публикации в Интернет</w:t>
      </w:r>
      <w:r w:rsidR="00D55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2464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Важно: видео не должно превышать 5 минут!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Работа и заявка (анкета участника) на конференци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должна быть предоставлена </w:t>
      </w:r>
      <w:r w:rsidR="00D5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F3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5576F"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17</w:t>
      </w:r>
      <w:r w:rsidR="00280DF9"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ноября</w:t>
      </w:r>
      <w:r w:rsidR="00F34233"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</w:t>
      </w:r>
      <w:r w:rsidR="003B2EB2"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682B16"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557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  <w:r w:rsidRPr="00D557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34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поступившие позже указанного срока </w:t>
      </w:r>
      <w:proofErr w:type="gramStart"/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приниматься</w:t>
      </w:r>
      <w:proofErr w:type="gramEnd"/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рассматриваться не будут.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Заявке (анкете участника) необходимо указать все данные. Форма Заявки в Приложении №1.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Мультимедийные презентации (в случае использования) должны быть предоставлены докладчиками не позднее </w:t>
      </w:r>
      <w:r w:rsidR="0028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дней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даты проведения конференции.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Работы, не соответствующие требованиям настоящего Положения или поданные позже указанного срока, не рассматриваются и их авторы к участию в Конференции не допускаются.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Работы, скач</w:t>
      </w:r>
      <w:r w:rsidR="00E10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из Интернета или скопированные из Интернета – рассматриваться не будут.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Причины отказа или одобрения работ участникам не сообщаются.</w:t>
      </w:r>
    </w:p>
    <w:p w:rsidR="00352B5C" w:rsidRPr="00DC59FA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Работы не рецензируются и не возвращаются.</w:t>
      </w:r>
    </w:p>
    <w:p w:rsidR="00DC59FA" w:rsidRPr="002F0F65" w:rsidRDefault="00DC59FA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Требования к оформлению работы</w:t>
      </w:r>
      <w:r w:rsidR="00280D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(доклада)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Работа </w:t>
      </w:r>
      <w:r w:rsidR="0028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(доклад)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выполнена одним автором или коллективом авторов  (не более </w:t>
      </w:r>
      <w:r w:rsidR="003B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Объем работы (основ</w:t>
      </w:r>
      <w:bookmarkStart w:id="0" w:name="_GoBack"/>
      <w:bookmarkEnd w:id="0"/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текста без Введения и Заключения</w:t>
      </w:r>
      <w:r w:rsidR="00D5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Приложений, Фото и т.д.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должен быть не более 10 листов.</w:t>
      </w:r>
    </w:p>
    <w:p w:rsid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Работы должны быть предоставлены в электронном виде.</w:t>
      </w:r>
    </w:p>
    <w:p w:rsidR="0024643A" w:rsidRPr="00352B5C" w:rsidRDefault="0024643A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Работы должны быть выполнены на русском языке.</w:t>
      </w:r>
    </w:p>
    <w:p w:rsidR="00352B5C" w:rsidRPr="00352B5C" w:rsidRDefault="0024643A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Работы, предоставленные в электронном виде, должны быть выполнены только в формате MC </w:t>
      </w:r>
      <w:proofErr w:type="spellStart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14, интервал 1,5.  Размер полей: верхнего и нижнего 2 см, левого 3 см, правого 1,5 см. Работы можно принести лично на электронном носителе, либо прислать по электронной </w:t>
      </w:r>
      <w:r w:rsidR="00352B5C" w:rsidRPr="00D0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почте (</w:t>
      </w:r>
      <w:hyperlink r:id="rId7" w:history="1">
        <w:r w:rsidR="00AD4840" w:rsidRPr="00856F96">
          <w:rPr>
            <w:rStyle w:val="a5"/>
            <w:rFonts w:ascii="Times New Roman" w:hAnsi="Times New Roman" w:cs="Times New Roman"/>
            <w:sz w:val="28"/>
            <w:szCs w:val="28"/>
          </w:rPr>
          <w:t>usadba@museum.irk.ru</w:t>
        </w:r>
      </w:hyperlink>
      <w:proofErr w:type="gramStart"/>
      <w:r w:rsidR="00AD4840">
        <w:rPr>
          <w:rFonts w:ascii="Times New Roman" w:hAnsi="Times New Roman" w:cs="Times New Roman"/>
          <w:sz w:val="28"/>
          <w:szCs w:val="28"/>
        </w:rPr>
        <w:t xml:space="preserve"> </w:t>
      </w:r>
      <w:r w:rsidR="00352B5C" w:rsidRPr="00D0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352B5C" w:rsidRPr="00D01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9FA" w:rsidRPr="002F0F65" w:rsidRDefault="00DC59FA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8. Требования к структуре работы</w:t>
      </w:r>
      <w:r w:rsidR="00280D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(доклада)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Структура работы: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Титульный лист</w:t>
      </w:r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(содержит наименование конференции, </w:t>
      </w:r>
      <w:r w:rsidR="00286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секции,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доклада, сведения об авторах (Ф.И.О., класс, учебное заведение, название населенного пункта) и руководителя (ФИО, должность, категория). Образец в Приложении №2.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Оглавление 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(не более 1 стр.)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Основная часть (не более 10 стр.)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(не более 1 стр.)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использованных источников и литературы</w:t>
      </w:r>
      <w:r w:rsid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есть)</w:t>
      </w:r>
    </w:p>
    <w:p w:rsid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Ссылки внутри текста на источники и пояснения должны быть пронумерованы и могут размещаться либо внизу страницы, либо списком в конце на отдельном листе.</w:t>
      </w:r>
    </w:p>
    <w:p w:rsidR="002C42C4" w:rsidRPr="00352B5C" w:rsidRDefault="002C42C4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Автор может дать любое название своей работе (указанные темы предназначены помочь авторам в выборе направления своего исследования).</w:t>
      </w:r>
    </w:p>
    <w:p w:rsidR="00352B5C" w:rsidRPr="00352B5C" w:rsidRDefault="002C42C4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Дополнительные материалы (не обязательная часть): иллюстрации, схемы, карты, таблицы, фотографии и т. п. могут быть размещены, как внутри основного текста, так и вынесены в Приложения.</w:t>
      </w:r>
    </w:p>
    <w:p w:rsidR="00352B5C" w:rsidRPr="00352B5C" w:rsidRDefault="002C42C4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Приложения должны быть пронумерованы и озаглавлены. В тексте на них должны содержаться ссылки.</w:t>
      </w:r>
    </w:p>
    <w:p w:rsidR="00352B5C" w:rsidRPr="00352B5C" w:rsidRDefault="002C42C4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Страницы должны быть пронумерованы</w:t>
      </w:r>
      <w:r w:rsidR="00D51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B5C" w:rsidRDefault="002C42C4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случае представления работы с нарушением настоящего Положения Оргкомитет имеет право отклонить эту работу от рассмотрения и участия.</w:t>
      </w:r>
    </w:p>
    <w:p w:rsidR="0024643A" w:rsidRDefault="0024643A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Видеоролики должны быть выполнены в традиционных видео-форматах, продолжительность не более 5 минут, файл должен быть подписан и сопровождаться небольшой справкой (ФИО участника, учебное заведение, страна и город, название, телефон участника или куратора, электронная почта). Доклад на видео должен быть  зачитан на русском языке, либо с понятным, разбор</w:t>
      </w:r>
      <w:r w:rsidR="0057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чивым переводом на русский язык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B5C" w:rsidRDefault="00352B5C" w:rsidP="002378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9F40EB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="00352B5C"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Участие в Конференции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Конференции: отбор Оргкомитетом предоставленных работ в соответствии с требованиями настоящего Положения. Работы, не соответствующие требованиям настоящего Положения, рассматриваться не будут, не войдут в Сборник и их авторы не считаются участниками Конференции и не получают никакого документа об участии в Конференции.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Конференции – заочный (отборочный): работы, соответствующие требованиям настоящего Положения, допускаются к заочному участию в Конференции. Это значит, что их авторы считаются участниками Конференции, их работы будут опубликованы в </w:t>
      </w:r>
      <w:r w:rsidR="00DA7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Сборнике, они получат документ об участии в Конференции. Все поступившие в указанные сроки доклады, оформленные в соответствии с требованиями, подлежат конкурсному отбору, который осуществляются Оргкомитетом. (Обратите внимание - заочное участие не гарантирует допуск к выступлению с докладом на конференции!).</w:t>
      </w:r>
    </w:p>
    <w:p w:rsid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Конференции – очный (финальный): на очном этапе будет проходить публичное выступление докладчиков</w:t>
      </w:r>
      <w:r w:rsidR="009E3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демонстрация видеороликов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участников заочного этапа Конференции Оргкомитет отберет лучшие работы, авторы которых получат право публичного выступления на Конференции со своим докладом.</w:t>
      </w:r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сообщает научному руководителю о приглашении участника на публичное выступление.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Конференции не позволяет прослушать все доклады, поэтому Оргкомитет по своему усмотрению отберет наиболее интересные работы, авторы которых будут допущены к очному участию в Конференции. (Обратите внимание – количество </w:t>
      </w:r>
      <w:proofErr w:type="gramStart"/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proofErr w:type="gramEnd"/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Конференции строго ограничено!). </w:t>
      </w:r>
    </w:p>
    <w:p w:rsidR="002C246F" w:rsidRPr="00D51F88" w:rsidRDefault="002C246F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</w:t>
      </w:r>
      <w:r w:rsidR="00246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иногородних и </w:t>
      </w:r>
      <w:r w:rsidRP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иностранных участников </w:t>
      </w:r>
      <w:r w:rsidR="00246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формат участия - только </w:t>
      </w:r>
      <w:proofErr w:type="spellStart"/>
      <w:r w:rsidRP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видеодоклад</w:t>
      </w:r>
      <w:proofErr w:type="spellEnd"/>
      <w:r w:rsidR="00246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.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Право выступить на конференции с докладом имеют только участники, отобранные Оргкомитетом и допущенные к выступлению с докладом.</w:t>
      </w:r>
    </w:p>
    <w:p w:rsid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Участники заочного этапа Конференции, не прошедшие в очный этап, не допускаются к выступлению на Конференции. Однако они имеют право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присутствовать на Конференции, задавать вопросы докладчикам, участвовать в обсуждении.</w:t>
      </w:r>
    </w:p>
    <w:p w:rsidR="009F40EB" w:rsidRPr="00352B5C" w:rsidRDefault="009F40EB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F4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Порядок выступления докладчиков на конференции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Регламент выступления д</w:t>
      </w:r>
      <w:r w:rsidR="0001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окладчиков строго ограничен – 5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 За минуту до истечения времени подается сигнал (табличка «1 минута»), напоминающий докладчику о завершении выступления. По истечении времени звучит сигнал, означающий, что докладчик должен завершить выступление. Превышать регламент выступления не разрешается. Совет докладчикам – заранее порепетируйте свое выступление, чтобы укладываться в рамки регламента. 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После выступления докладчика 5 минут дается на вопросы и обсуждения. Задавать вопросы докладчику имеют право: ведущий Конференции, все члены жюри, очные и заочные участники Конференции.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Докладчик должен заранее подготовить текст своего доклада или тезисы для своего выступления.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Докладчик, по желанию, может использовать мультимедийную презентацию во время своего выступления.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Если докладчиков больше 1, они должны так выстроить свое выступление, чтобы строго уложиться в рамки регламента.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F4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Награждение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Все участники заочного этапа Конференции получают 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Конференции.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Все участники очного этапа Конференции – докладчики – получают 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Конференции и подарки.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Из участников очного этапа Конференции, по итогам выступлений докладчиков, жюри 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работы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поощрить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автор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дополнительными 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подарками.</w:t>
      </w:r>
    </w:p>
    <w:p w:rsidR="00352B5C" w:rsidRP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Число победителей определяется жюри.</w:t>
      </w:r>
    </w:p>
    <w:p w:rsidR="00352B5C" w:rsidRDefault="00352B5C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Все работы участников Конференции будут опубликованы в электронном Сборнике. Сборник будет выслан всем участникам Конференции по электронной почте, а так же может быть записан на </w:t>
      </w:r>
      <w:proofErr w:type="spellStart"/>
      <w:r w:rsidR="0001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014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-карту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участникам Конференции. Сборник не будет предоставляться в печатном виде или на дисках.</w:t>
      </w:r>
    </w:p>
    <w:p w:rsidR="00142B02" w:rsidRPr="00352B5C" w:rsidRDefault="00142B02" w:rsidP="00571D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Все Научные руководители (педагоги) участников получат  Благодарственные письма от музея.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F4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Критерии оценки работ и выступлений докладчиков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раскрытия темы</w:t>
      </w:r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содержания сформулированной теме, цели и задачам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Оригинальность работы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делать выводы, анализировать, размышлять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и самостоятельность автора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аргументированной точки зрения автора и умение ее защитить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стиль изложения, литературный язык работы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средств наглядности</w:t>
      </w:r>
    </w:p>
    <w:p w:rsidR="00352B5C" w:rsidRPr="00352B5C" w:rsidRDefault="00352B5C" w:rsidP="00352B5C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Артистизм и выразительность выступления</w:t>
      </w:r>
    </w:p>
    <w:p w:rsidR="00722ACC" w:rsidRDefault="00352B5C" w:rsidP="00FA7D66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вопросы (полнота, аргументированность, убедительность)</w:t>
      </w:r>
    </w:p>
    <w:p w:rsidR="00D0114B" w:rsidRPr="00FA7D66" w:rsidRDefault="00D0114B" w:rsidP="00D0114B">
      <w:pPr>
        <w:shd w:val="clear" w:color="auto" w:fill="FFFFFF"/>
        <w:spacing w:after="0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7877DE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F4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Дата и время проведения</w:t>
      </w:r>
    </w:p>
    <w:p w:rsidR="00352B5C" w:rsidRPr="00D51F88" w:rsidRDefault="00BD6FD2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F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Дата:</w:t>
      </w:r>
      <w:r w:rsidRP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4643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23</w:t>
      </w:r>
      <w:r w:rsidR="00280D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ноября</w:t>
      </w:r>
      <w:r w:rsid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2023</w:t>
      </w:r>
      <w:r w:rsidR="00F34233" w:rsidRPr="00D51F8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p w:rsidR="00352B5C" w:rsidRPr="007877DE" w:rsidRDefault="00014B6E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Время: начало Конференции в </w:t>
      </w:r>
      <w:r w:rsidR="00A13DDC"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52B5C"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.00, окончание –17.00.</w:t>
      </w:r>
    </w:p>
    <w:p w:rsidR="00352B5C" w:rsidRPr="007877DE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14B6E"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чало регистрации участников - </w:t>
      </w:r>
      <w:r w:rsidR="00A13DDC"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142B02" w:rsidRDefault="00142B02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 родители участников могут присутствовать на Конференции.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9F40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Место проведения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Историко-мемориальный отдел Иркутского областного художественного музея «Усадьба В.П. 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ва».</w:t>
      </w:r>
    </w:p>
    <w:p w:rsidR="00352B5C" w:rsidRPr="00142B02" w:rsidRDefault="00352B5C" w:rsidP="00142B0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Иркутск, ул. Дек. Событий, 112.</w:t>
      </w:r>
    </w:p>
    <w:p w:rsidR="00352B5C" w:rsidRPr="00352B5C" w:rsidRDefault="00352B5C" w:rsidP="00352B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Контактная информация:</w:t>
      </w:r>
      <w:r w:rsidRPr="00352B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Историко-мемориальный отдел Иркутского областного художественного музея «Усадьба В.П. Сукач</w:t>
      </w:r>
      <w:r w:rsidR="009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ва».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Иркутск, ул. Дек. Событий, 112.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индекс – 664007.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8(3952) 53-12-24.</w:t>
      </w:r>
    </w:p>
    <w:p w:rsidR="00352B5C" w:rsidRPr="00352B5C" w:rsidRDefault="00352B5C" w:rsidP="00352B5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52B5C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очта:</w:t>
      </w:r>
      <w:r w:rsidRPr="00352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D4840" w:rsidRPr="00856F9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usadba@museum.irk.ru</w:t>
        </w:r>
      </w:hyperlink>
      <w:r w:rsidR="00AD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114B" w:rsidRDefault="00D0114B" w:rsidP="00044B9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2ACC" w:rsidRPr="00280DF9" w:rsidRDefault="00352B5C" w:rsidP="00280DF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352B5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</w:t>
      </w:r>
      <w:r w:rsidR="00014B6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боты необходимо представить </w:t>
      </w:r>
      <w:r w:rsidR="00014B6E" w:rsidRPr="007877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до </w:t>
      </w:r>
      <w:r w:rsidR="0024643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17</w:t>
      </w:r>
      <w:r w:rsidR="00280DF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ноября</w:t>
      </w:r>
      <w:r w:rsidR="00FA7D6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202</w:t>
      </w:r>
      <w:r w:rsidR="00D51F8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</w:t>
      </w:r>
      <w:r w:rsidR="007877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г.</w:t>
      </w:r>
      <w:r w:rsidRPr="007877D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!</w:t>
      </w: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Default="00722ACC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4840" w:rsidRDefault="00AD4840" w:rsidP="009E35D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22ACC" w:rsidRPr="00722ACC" w:rsidRDefault="00722ACC" w:rsidP="00BB5B7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C59FA" w:rsidRDefault="00DC59FA" w:rsidP="00571D3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A7DC8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:rsidR="00DC59FA" w:rsidRDefault="00DC59FA" w:rsidP="00DC59FA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DC59FA" w:rsidRDefault="00DC59FA" w:rsidP="00DC59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329">
        <w:rPr>
          <w:rFonts w:ascii="Times New Roman" w:hAnsi="Times New Roman" w:cs="Times New Roman"/>
          <w:b/>
          <w:sz w:val="32"/>
          <w:szCs w:val="32"/>
        </w:rPr>
        <w:t xml:space="preserve">Заявка (анкета) участника Конференции </w:t>
      </w:r>
    </w:p>
    <w:p w:rsidR="00DC59FA" w:rsidRPr="008B1329" w:rsidRDefault="00DC59FA" w:rsidP="00DC59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329">
        <w:rPr>
          <w:rFonts w:ascii="Times New Roman" w:hAnsi="Times New Roman" w:cs="Times New Roman"/>
          <w:b/>
          <w:sz w:val="32"/>
          <w:szCs w:val="32"/>
        </w:rPr>
        <w:t>«Малые Сукач</w:t>
      </w:r>
      <w:r w:rsidR="00987749">
        <w:rPr>
          <w:rFonts w:ascii="Times New Roman" w:hAnsi="Times New Roman" w:cs="Times New Roman"/>
          <w:b/>
          <w:sz w:val="32"/>
          <w:szCs w:val="32"/>
        </w:rPr>
        <w:t>ё</w:t>
      </w:r>
      <w:r w:rsidRPr="008B1329">
        <w:rPr>
          <w:rFonts w:ascii="Times New Roman" w:hAnsi="Times New Roman" w:cs="Times New Roman"/>
          <w:b/>
          <w:sz w:val="32"/>
          <w:szCs w:val="32"/>
        </w:rPr>
        <w:t>вские чтения»</w:t>
      </w:r>
    </w:p>
    <w:p w:rsidR="00DC59FA" w:rsidRPr="008B1329" w:rsidRDefault="00DC59FA" w:rsidP="00DC59FA">
      <w:pPr>
        <w:rPr>
          <w:rFonts w:ascii="Times New Roman" w:hAnsi="Times New Roman" w:cs="Times New Roman"/>
          <w:b/>
          <w:sz w:val="32"/>
          <w:szCs w:val="32"/>
        </w:rPr>
      </w:pPr>
    </w:p>
    <w:p w:rsidR="00DC59FA" w:rsidRDefault="00DC59FA" w:rsidP="00DC59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59FA" w:rsidRPr="008B1329" w:rsidTr="007877DE">
        <w:tc>
          <w:tcPr>
            <w:tcW w:w="4785" w:type="dxa"/>
          </w:tcPr>
          <w:p w:rsidR="00DC59FA" w:rsidRPr="008B1329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Конференции</w:t>
            </w:r>
          </w:p>
        </w:tc>
        <w:tc>
          <w:tcPr>
            <w:tcW w:w="4786" w:type="dxa"/>
          </w:tcPr>
          <w:p w:rsidR="00DC59FA" w:rsidRPr="008B1329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(доклада)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ФИО автора (авторов)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604149">
        <w:trPr>
          <w:trHeight w:val="234"/>
        </w:trPr>
        <w:tc>
          <w:tcPr>
            <w:tcW w:w="4785" w:type="dxa"/>
          </w:tcPr>
          <w:p w:rsidR="00604149" w:rsidRDefault="00DC59FA" w:rsidP="0060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149" w:rsidTr="007877DE">
        <w:trPr>
          <w:trHeight w:val="240"/>
        </w:trPr>
        <w:tc>
          <w:tcPr>
            <w:tcW w:w="4785" w:type="dxa"/>
          </w:tcPr>
          <w:p w:rsidR="00604149" w:rsidRDefault="00604149" w:rsidP="0060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786" w:type="dxa"/>
          </w:tcPr>
          <w:p w:rsidR="00604149" w:rsidRDefault="00604149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ФИО научного руководителя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звание, ученая степень, категория научного руководителя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научного руководителя 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29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2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телефон </w:t>
            </w:r>
            <w:r w:rsidRPr="008B1329">
              <w:rPr>
                <w:rFonts w:ascii="Times New Roman" w:hAnsi="Times New Roman" w:cs="Times New Roman"/>
                <w:sz w:val="28"/>
                <w:szCs w:val="28"/>
              </w:rPr>
              <w:t>одного из родителей</w:t>
            </w:r>
            <w:r w:rsidR="00604149">
              <w:rPr>
                <w:rFonts w:ascii="Times New Roman" w:hAnsi="Times New Roman" w:cs="Times New Roman"/>
                <w:sz w:val="28"/>
                <w:szCs w:val="28"/>
              </w:rPr>
              <w:t xml:space="preserve"> (или самого участника)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FA" w:rsidTr="007877DE">
        <w:tc>
          <w:tcPr>
            <w:tcW w:w="4785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29">
              <w:rPr>
                <w:rFonts w:ascii="Times New Roman" w:hAnsi="Times New Roman" w:cs="Times New Roman"/>
                <w:sz w:val="28"/>
                <w:szCs w:val="28"/>
              </w:rPr>
              <w:t>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ктронный адрес для переписки с О</w:t>
            </w:r>
            <w:r w:rsidRPr="008B1329">
              <w:rPr>
                <w:rFonts w:ascii="Times New Roman" w:hAnsi="Times New Roman" w:cs="Times New Roman"/>
                <w:sz w:val="28"/>
                <w:szCs w:val="28"/>
              </w:rPr>
              <w:t>ргкомитетом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</w:t>
            </w:r>
          </w:p>
        </w:tc>
        <w:tc>
          <w:tcPr>
            <w:tcW w:w="4786" w:type="dxa"/>
          </w:tcPr>
          <w:p w:rsidR="00DC59FA" w:rsidRDefault="00DC59FA" w:rsidP="00787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9FA" w:rsidRDefault="00DC59FA" w:rsidP="00DC59FA">
      <w:pPr>
        <w:rPr>
          <w:rFonts w:ascii="Times New Roman" w:hAnsi="Times New Roman" w:cs="Times New Roman"/>
          <w:sz w:val="28"/>
          <w:szCs w:val="28"/>
        </w:rPr>
      </w:pPr>
    </w:p>
    <w:p w:rsidR="00DC59FA" w:rsidRDefault="00DC59FA" w:rsidP="00DC59FA">
      <w:pPr>
        <w:rPr>
          <w:rFonts w:ascii="Times New Roman" w:hAnsi="Times New Roman" w:cs="Times New Roman"/>
          <w:sz w:val="28"/>
          <w:szCs w:val="28"/>
        </w:rPr>
      </w:pPr>
    </w:p>
    <w:p w:rsidR="00DC59FA" w:rsidRDefault="00DC59FA" w:rsidP="00DC59FA">
      <w:pPr>
        <w:rPr>
          <w:rFonts w:ascii="Times New Roman" w:hAnsi="Times New Roman" w:cs="Times New Roman"/>
          <w:sz w:val="28"/>
          <w:szCs w:val="28"/>
        </w:rPr>
      </w:pPr>
    </w:p>
    <w:p w:rsidR="00DC59FA" w:rsidRPr="008B1329" w:rsidRDefault="00DC59FA" w:rsidP="00DC59FA">
      <w:pPr>
        <w:rPr>
          <w:rFonts w:ascii="Times New Roman" w:hAnsi="Times New Roman" w:cs="Times New Roman"/>
          <w:sz w:val="28"/>
          <w:szCs w:val="28"/>
        </w:rPr>
      </w:pPr>
    </w:p>
    <w:p w:rsidR="00DC59FA" w:rsidRDefault="00DC59FA" w:rsidP="00DC59FA"/>
    <w:p w:rsidR="00DC59FA" w:rsidRDefault="00DC59FA" w:rsidP="00DC59FA"/>
    <w:p w:rsidR="00DC59FA" w:rsidRDefault="00DC59FA" w:rsidP="00DC59FA"/>
    <w:p w:rsidR="00DC59FA" w:rsidRDefault="00DC59FA" w:rsidP="00DC59FA"/>
    <w:p w:rsidR="00DC59FA" w:rsidRDefault="00DC59FA" w:rsidP="00DC59FA"/>
    <w:p w:rsidR="00DC59FA" w:rsidRDefault="00DC59FA" w:rsidP="00DC59FA"/>
    <w:p w:rsidR="00DC59FA" w:rsidRPr="008B1329" w:rsidRDefault="00DC59FA" w:rsidP="00DC59FA"/>
    <w:p w:rsidR="00DC59FA" w:rsidRPr="00DC59FA" w:rsidRDefault="00DC59FA" w:rsidP="00DC59FA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396915846"/>
      <w:bookmarkStart w:id="2" w:name="OLE_LINK3"/>
      <w:bookmarkStart w:id="3" w:name="OLE_LINK4"/>
      <w:r w:rsidRPr="00DC59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DC59FA" w:rsidRPr="00DC59FA" w:rsidRDefault="00DC59FA" w:rsidP="00DC59FA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титульного листа </w:t>
      </w:r>
      <w:bookmarkEnd w:id="1"/>
    </w:p>
    <w:p w:rsidR="00DC59FA" w:rsidRPr="00DC59FA" w:rsidRDefault="00DC59FA" w:rsidP="00DC59FA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9FA" w:rsidRPr="00DC59FA" w:rsidRDefault="00DC59FA" w:rsidP="00DC59FA">
      <w:pPr>
        <w:spacing w:after="120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59F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Научно-практическая конференция для школьников  </w:t>
      </w:r>
    </w:p>
    <w:p w:rsidR="00DC59FA" w:rsidRPr="00DC59FA" w:rsidRDefault="00115620" w:rsidP="00DC59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«XIII Малые Сукачёвские чтения - 2023»</w:t>
      </w:r>
      <w:r w:rsidR="00604149" w:rsidRPr="006041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59FA" w:rsidRPr="00DC59FA" w:rsidRDefault="00DC59FA" w:rsidP="00DC59F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>Секция:</w:t>
      </w:r>
    </w:p>
    <w:p w:rsidR="00DC59FA" w:rsidRPr="00DC59FA" w:rsidRDefault="00DC59FA" w:rsidP="00DC59FA">
      <w:pPr>
        <w:spacing w:after="12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>Название доклада</w:t>
      </w:r>
      <w:r w:rsidR="0060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59FA" w:rsidRPr="00DC59FA" w:rsidRDefault="00DC59FA" w:rsidP="00DC59FA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keepNext/>
        <w:keepLines/>
        <w:spacing w:after="0"/>
        <w:ind w:firstLine="284"/>
        <w:jc w:val="center"/>
        <w:outlineLvl w:val="4"/>
        <w:rPr>
          <w:rFonts w:ascii="Times New Roman" w:eastAsia="Times New Roman" w:hAnsi="Times New Roman" w:cs="Times New Roman"/>
          <w:color w:val="243F60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keepNext/>
        <w:keepLines/>
        <w:spacing w:after="0"/>
        <w:ind w:firstLine="6095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C59FA">
        <w:rPr>
          <w:rFonts w:ascii="Times New Roman" w:eastAsia="Times New Roman" w:hAnsi="Times New Roman" w:cs="Times New Roman"/>
          <w:bCs/>
          <w:iCs/>
          <w:sz w:val="28"/>
          <w:szCs w:val="28"/>
        </w:rPr>
        <w:t>Автор: Иванов Иван Иванович</w:t>
      </w:r>
    </w:p>
    <w:p w:rsidR="00DC59FA" w:rsidRPr="00DC59FA" w:rsidRDefault="00115620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C59FA" w:rsidRPr="00DC59FA">
        <w:rPr>
          <w:rFonts w:ascii="Times New Roman" w:eastAsia="Calibri" w:hAnsi="Times New Roman" w:cs="Times New Roman"/>
          <w:sz w:val="28"/>
          <w:szCs w:val="28"/>
        </w:rPr>
        <w:t>ченик 5</w:t>
      </w:r>
      <w:proofErr w:type="gramStart"/>
      <w:r w:rsidR="00DC59FA" w:rsidRPr="00DC59FA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="00DC59FA" w:rsidRPr="00DC59FA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>МБОУ СОШ № 1</w:t>
      </w:r>
    </w:p>
    <w:p w:rsidR="00DC59FA" w:rsidRPr="00DC59FA" w:rsidRDefault="00115620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DC59FA" w:rsidRPr="00DC59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9FA" w:rsidRPr="00DC59FA">
        <w:rPr>
          <w:rFonts w:ascii="Times New Roman" w:eastAsia="Calibri" w:hAnsi="Times New Roman" w:cs="Times New Roman"/>
          <w:sz w:val="28"/>
          <w:szCs w:val="28"/>
        </w:rPr>
        <w:t>Иркутска</w:t>
      </w: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bCs/>
          <w:sz w:val="28"/>
          <w:szCs w:val="28"/>
        </w:rPr>
        <w:t>Научный руководитель</w:t>
      </w:r>
      <w:r w:rsidRPr="00DC59FA">
        <w:rPr>
          <w:rFonts w:ascii="Times New Roman" w:eastAsia="Calibri" w:hAnsi="Times New Roman" w:cs="Times New Roman"/>
          <w:sz w:val="28"/>
          <w:szCs w:val="28"/>
        </w:rPr>
        <w:t xml:space="preserve"> –</w:t>
      </w: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C59FA">
        <w:rPr>
          <w:rFonts w:ascii="Times New Roman" w:eastAsia="Calibri" w:hAnsi="Times New Roman" w:cs="Times New Roman"/>
          <w:bCs/>
          <w:sz w:val="28"/>
          <w:szCs w:val="28"/>
        </w:rPr>
        <w:t>Петрова Анна Александровна,</w:t>
      </w:r>
    </w:p>
    <w:p w:rsidR="00DC59FA" w:rsidRPr="00DC59FA" w:rsidRDefault="00DC59FA" w:rsidP="00DC59FA">
      <w:pPr>
        <w:spacing w:after="0"/>
        <w:ind w:firstLine="6096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 xml:space="preserve">учитель истории, 1 категории  </w:t>
      </w: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6096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/>
        <w:ind w:firstLine="609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C59FA" w:rsidRPr="00DC59FA" w:rsidRDefault="00DC59FA" w:rsidP="00DC59FA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9FA" w:rsidRPr="00DC59FA" w:rsidRDefault="00DC59FA" w:rsidP="00DC59FA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181" w:rsidRPr="00BB5B7F" w:rsidRDefault="00DC59FA" w:rsidP="00BB5B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59FA">
        <w:rPr>
          <w:rFonts w:ascii="Times New Roman" w:eastAsia="Calibri" w:hAnsi="Times New Roman" w:cs="Times New Roman"/>
          <w:sz w:val="28"/>
          <w:szCs w:val="28"/>
        </w:rPr>
        <w:t>Иркутск, 20</w:t>
      </w:r>
      <w:bookmarkEnd w:id="2"/>
      <w:bookmarkEnd w:id="3"/>
      <w:r w:rsidR="00571D3C">
        <w:rPr>
          <w:rFonts w:ascii="Times New Roman" w:eastAsia="Calibri" w:hAnsi="Times New Roman" w:cs="Times New Roman"/>
          <w:sz w:val="28"/>
          <w:szCs w:val="28"/>
        </w:rPr>
        <w:t xml:space="preserve">2  </w:t>
      </w:r>
      <w:r w:rsidR="00BB5B7F">
        <w:rPr>
          <w:rFonts w:ascii="Times New Roman" w:eastAsia="Calibri" w:hAnsi="Times New Roman" w:cs="Times New Roman"/>
          <w:sz w:val="28"/>
          <w:szCs w:val="28"/>
        </w:rPr>
        <w:t>г.</w:t>
      </w:r>
    </w:p>
    <w:sectPr w:rsidR="00B06181" w:rsidRPr="00BB5B7F" w:rsidSect="0046644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F68"/>
    <w:multiLevelType w:val="hybridMultilevel"/>
    <w:tmpl w:val="401033C8"/>
    <w:lvl w:ilvl="0" w:tplc="A46E89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DC4B3F"/>
    <w:multiLevelType w:val="hybridMultilevel"/>
    <w:tmpl w:val="EC9E1E6A"/>
    <w:lvl w:ilvl="0" w:tplc="7FA201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451F99"/>
    <w:multiLevelType w:val="hybridMultilevel"/>
    <w:tmpl w:val="5CB0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40BA"/>
    <w:multiLevelType w:val="hybridMultilevel"/>
    <w:tmpl w:val="A248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169E"/>
    <w:multiLevelType w:val="hybridMultilevel"/>
    <w:tmpl w:val="E2F2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F39E3"/>
    <w:multiLevelType w:val="hybridMultilevel"/>
    <w:tmpl w:val="2A26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26F5D"/>
    <w:multiLevelType w:val="hybridMultilevel"/>
    <w:tmpl w:val="AE28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7FE1"/>
    <w:multiLevelType w:val="hybridMultilevel"/>
    <w:tmpl w:val="3EF22BA2"/>
    <w:lvl w:ilvl="0" w:tplc="B61AB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C3550D"/>
    <w:multiLevelType w:val="hybridMultilevel"/>
    <w:tmpl w:val="AF28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F5017"/>
    <w:multiLevelType w:val="hybridMultilevel"/>
    <w:tmpl w:val="73D40BAC"/>
    <w:lvl w:ilvl="0" w:tplc="75385D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C20236"/>
    <w:multiLevelType w:val="hybridMultilevel"/>
    <w:tmpl w:val="AE28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46E2"/>
    <w:multiLevelType w:val="hybridMultilevel"/>
    <w:tmpl w:val="1AFA39DA"/>
    <w:lvl w:ilvl="0" w:tplc="4F5625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5825FA1"/>
    <w:multiLevelType w:val="hybridMultilevel"/>
    <w:tmpl w:val="452C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34AC"/>
    <w:multiLevelType w:val="hybridMultilevel"/>
    <w:tmpl w:val="C32284B2"/>
    <w:lvl w:ilvl="0" w:tplc="4F4CA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687441"/>
    <w:multiLevelType w:val="hybridMultilevel"/>
    <w:tmpl w:val="AE28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26"/>
    <w:rsid w:val="00014B6E"/>
    <w:rsid w:val="00025E75"/>
    <w:rsid w:val="00044B9E"/>
    <w:rsid w:val="00083F23"/>
    <w:rsid w:val="00094C33"/>
    <w:rsid w:val="000E2E05"/>
    <w:rsid w:val="000E758A"/>
    <w:rsid w:val="00115620"/>
    <w:rsid w:val="00142B02"/>
    <w:rsid w:val="0017551A"/>
    <w:rsid w:val="00182C4C"/>
    <w:rsid w:val="00190B02"/>
    <w:rsid w:val="001A1C2B"/>
    <w:rsid w:val="002378E6"/>
    <w:rsid w:val="0024643A"/>
    <w:rsid w:val="0025195A"/>
    <w:rsid w:val="002524FD"/>
    <w:rsid w:val="00280DF9"/>
    <w:rsid w:val="00285AA6"/>
    <w:rsid w:val="002866EC"/>
    <w:rsid w:val="002867DE"/>
    <w:rsid w:val="002A1137"/>
    <w:rsid w:val="002A5C35"/>
    <w:rsid w:val="002A7DCE"/>
    <w:rsid w:val="002B0C2C"/>
    <w:rsid w:val="002C246F"/>
    <w:rsid w:val="002C42C4"/>
    <w:rsid w:val="002F0F65"/>
    <w:rsid w:val="002F1836"/>
    <w:rsid w:val="002F574B"/>
    <w:rsid w:val="003320BA"/>
    <w:rsid w:val="00347F65"/>
    <w:rsid w:val="00352B5C"/>
    <w:rsid w:val="00362526"/>
    <w:rsid w:val="003A3A06"/>
    <w:rsid w:val="003A7CCB"/>
    <w:rsid w:val="003B2EB2"/>
    <w:rsid w:val="003D7CFE"/>
    <w:rsid w:val="004259FE"/>
    <w:rsid w:val="0046644C"/>
    <w:rsid w:val="004F4F11"/>
    <w:rsid w:val="00546553"/>
    <w:rsid w:val="00551917"/>
    <w:rsid w:val="00555BCF"/>
    <w:rsid w:val="00571D3C"/>
    <w:rsid w:val="005B4A29"/>
    <w:rsid w:val="005F3523"/>
    <w:rsid w:val="00604149"/>
    <w:rsid w:val="00615E77"/>
    <w:rsid w:val="00621DF8"/>
    <w:rsid w:val="00633359"/>
    <w:rsid w:val="00682B16"/>
    <w:rsid w:val="00682DD8"/>
    <w:rsid w:val="006B0D3E"/>
    <w:rsid w:val="006E2718"/>
    <w:rsid w:val="00702C2E"/>
    <w:rsid w:val="00716401"/>
    <w:rsid w:val="00716DF2"/>
    <w:rsid w:val="00717FA2"/>
    <w:rsid w:val="00722ACC"/>
    <w:rsid w:val="00724B72"/>
    <w:rsid w:val="007262DC"/>
    <w:rsid w:val="00756D45"/>
    <w:rsid w:val="0075786E"/>
    <w:rsid w:val="00786277"/>
    <w:rsid w:val="007877DE"/>
    <w:rsid w:val="007A1504"/>
    <w:rsid w:val="007A5C7D"/>
    <w:rsid w:val="007B2C5D"/>
    <w:rsid w:val="007C2592"/>
    <w:rsid w:val="00860230"/>
    <w:rsid w:val="00860358"/>
    <w:rsid w:val="00872903"/>
    <w:rsid w:val="008924EC"/>
    <w:rsid w:val="008D200D"/>
    <w:rsid w:val="0090032A"/>
    <w:rsid w:val="00963353"/>
    <w:rsid w:val="00987749"/>
    <w:rsid w:val="009B31FE"/>
    <w:rsid w:val="009E35D3"/>
    <w:rsid w:val="009F40EB"/>
    <w:rsid w:val="00A13DDC"/>
    <w:rsid w:val="00A17D9B"/>
    <w:rsid w:val="00A44177"/>
    <w:rsid w:val="00A50F6A"/>
    <w:rsid w:val="00A55081"/>
    <w:rsid w:val="00A877A0"/>
    <w:rsid w:val="00AD4840"/>
    <w:rsid w:val="00AF215A"/>
    <w:rsid w:val="00AF3BC4"/>
    <w:rsid w:val="00B06181"/>
    <w:rsid w:val="00B35341"/>
    <w:rsid w:val="00B55657"/>
    <w:rsid w:val="00B67E32"/>
    <w:rsid w:val="00B75AB3"/>
    <w:rsid w:val="00B91788"/>
    <w:rsid w:val="00BA5F21"/>
    <w:rsid w:val="00BA7BD2"/>
    <w:rsid w:val="00BB23F3"/>
    <w:rsid w:val="00BB5B7F"/>
    <w:rsid w:val="00BC4F52"/>
    <w:rsid w:val="00BD6FD2"/>
    <w:rsid w:val="00C05D86"/>
    <w:rsid w:val="00C36F68"/>
    <w:rsid w:val="00C42400"/>
    <w:rsid w:val="00C500AD"/>
    <w:rsid w:val="00C91F24"/>
    <w:rsid w:val="00C97DE9"/>
    <w:rsid w:val="00D0114B"/>
    <w:rsid w:val="00D51F88"/>
    <w:rsid w:val="00D5576F"/>
    <w:rsid w:val="00DA70AF"/>
    <w:rsid w:val="00DB097F"/>
    <w:rsid w:val="00DC59FA"/>
    <w:rsid w:val="00DD7E47"/>
    <w:rsid w:val="00DD7F57"/>
    <w:rsid w:val="00E10247"/>
    <w:rsid w:val="00ED47DF"/>
    <w:rsid w:val="00EF7E58"/>
    <w:rsid w:val="00F21628"/>
    <w:rsid w:val="00F34233"/>
    <w:rsid w:val="00F82C08"/>
    <w:rsid w:val="00FA7D66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35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77DE"/>
  </w:style>
  <w:style w:type="character" w:styleId="a5">
    <w:name w:val="Hyperlink"/>
    <w:basedOn w:val="a0"/>
    <w:uiPriority w:val="99"/>
    <w:unhideWhenUsed/>
    <w:rsid w:val="00AF3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35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877DE"/>
  </w:style>
  <w:style w:type="character" w:styleId="a5">
    <w:name w:val="Hyperlink"/>
    <w:basedOn w:val="a0"/>
    <w:uiPriority w:val="99"/>
    <w:unhideWhenUsed/>
    <w:rsid w:val="00AF3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dba@museum.ir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sadba@museum.i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CD51-7AD1-4296-B8A5-07793620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9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Антон</cp:lastModifiedBy>
  <cp:revision>81</cp:revision>
  <dcterms:created xsi:type="dcterms:W3CDTF">2017-09-21T03:47:00Z</dcterms:created>
  <dcterms:modified xsi:type="dcterms:W3CDTF">2023-10-10T08:07:00Z</dcterms:modified>
</cp:coreProperties>
</file>